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75AFC" w14:textId="07716451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 w:rsidR="006107B2">
        <w:rPr>
          <w:b/>
          <w:noProof/>
          <w:sz w:val="24"/>
        </w:rPr>
        <w:t>2</w:t>
      </w:r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="006107B2" w:rsidRPr="006107B2">
        <w:rPr>
          <w:b/>
          <w:noProof/>
          <w:sz w:val="28"/>
        </w:rPr>
        <w:t>RP-211446</w:t>
      </w:r>
    </w:p>
    <w:p w14:paraId="2526E692" w14:textId="20590BAA" w:rsidR="006A45BA" w:rsidRPr="006A45BA" w:rsidRDefault="007529FC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37B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6107B2">
        <w:rPr>
          <w:b/>
          <w:noProof/>
          <w:sz w:val="24"/>
        </w:rPr>
        <w:t>4</w:t>
      </w:r>
      <w:r w:rsidRPr="009A0720">
        <w:rPr>
          <w:b/>
          <w:noProof/>
          <w:sz w:val="24"/>
        </w:rPr>
        <w:t xml:space="preserve">th – </w:t>
      </w:r>
      <w:r w:rsidR="006107B2">
        <w:rPr>
          <w:b/>
          <w:noProof/>
          <w:sz w:val="24"/>
        </w:rPr>
        <w:t>18th June</w:t>
      </w:r>
      <w:r w:rsidRPr="009A0720">
        <w:rPr>
          <w:b/>
          <w:noProof/>
          <w:sz w:val="24"/>
        </w:rPr>
        <w:t xml:space="preserve"> 2021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6107B2">
        <w:rPr>
          <w:bCs/>
          <w:noProof/>
          <w:sz w:val="18"/>
          <w:szCs w:val="14"/>
        </w:rPr>
        <w:t>xxxxxx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75F660F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07B2">
        <w:rPr>
          <w:rFonts w:ascii="Arial" w:eastAsia="Batang" w:hAnsi="Arial"/>
          <w:b/>
          <w:lang w:val="en-US" w:eastAsia="zh-CN"/>
        </w:rPr>
        <w:t>Apple</w:t>
      </w:r>
      <w:r w:rsidR="002134B0">
        <w:rPr>
          <w:rFonts w:ascii="Arial" w:eastAsia="Batang" w:hAnsi="Arial"/>
          <w:b/>
          <w:lang w:val="en-US" w:eastAsia="zh-CN"/>
        </w:rPr>
        <w:t xml:space="preserve"> Inc.</w:t>
      </w:r>
    </w:p>
    <w:p w14:paraId="3879E7D0" w14:textId="0DA5791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107B2" w:rsidRPr="006107B2">
        <w:rPr>
          <w:rFonts w:ascii="Arial" w:eastAsia="Batang" w:hAnsi="Arial" w:cs="Arial"/>
          <w:b/>
          <w:lang w:eastAsia="zh-CN"/>
        </w:rPr>
        <w:t>New WID for Introduction of the 6GHz unlicensed band in other countries/regions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0A482F1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6107B2">
        <w:rPr>
          <w:rFonts w:ascii="Arial" w:eastAsia="Batang" w:hAnsi="Arial"/>
          <w:b/>
          <w:lang w:eastAsia="zh-CN"/>
        </w:rPr>
        <w:t>6</w:t>
      </w:r>
      <w:r w:rsidR="00FC6A01">
        <w:rPr>
          <w:rFonts w:ascii="Arial" w:eastAsia="Batang" w:hAnsi="Arial"/>
          <w:b/>
          <w:lang w:eastAsia="zh-CN"/>
        </w:rPr>
        <w:t>.</w:t>
      </w:r>
      <w:r w:rsidR="006107B2">
        <w:rPr>
          <w:rFonts w:ascii="Arial" w:eastAsia="Batang" w:hAnsi="Arial"/>
          <w:b/>
          <w:lang w:eastAsia="zh-CN"/>
        </w:rPr>
        <w:t>1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25EFB0A5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107B2" w:rsidRPr="006107B2">
        <w:t>Introduction of the 6GHz unlicensed band in other countries/regions</w:t>
      </w:r>
    </w:p>
    <w:p w14:paraId="3212294B" w14:textId="2B22D5B2" w:rsidR="00B078D6" w:rsidRPr="00E242F9" w:rsidRDefault="00E13CB2" w:rsidP="00D31CC8">
      <w:pPr>
        <w:pStyle w:val="Heading2"/>
        <w:tabs>
          <w:tab w:val="left" w:pos="2552"/>
        </w:tabs>
      </w:pPr>
      <w:r w:rsidRPr="00E242F9">
        <w:t>A</w:t>
      </w:r>
      <w:r w:rsidR="00B078D6" w:rsidRPr="00E242F9">
        <w:t>cronym:</w:t>
      </w:r>
      <w:r w:rsidR="001C718D" w:rsidRPr="00E242F9">
        <w:t xml:space="preserve"> </w:t>
      </w:r>
      <w:r w:rsidR="00E93A95" w:rsidRPr="00E242F9">
        <w:t xml:space="preserve"> </w:t>
      </w:r>
      <w:r w:rsidR="00E93A95" w:rsidRPr="006107B2">
        <w:rPr>
          <w:highlight w:val="yellow"/>
        </w:rPr>
        <w:t>NR_6GHz_unlic_</w:t>
      </w:r>
      <w:r w:rsidR="006107B2" w:rsidRPr="006107B2">
        <w:rPr>
          <w:highlight w:val="yellow"/>
        </w:rPr>
        <w:t>xxx</w:t>
      </w:r>
    </w:p>
    <w:p w14:paraId="7DC6FBEF" w14:textId="5A93F78E" w:rsidR="00B078D6" w:rsidRPr="00E242F9" w:rsidRDefault="00B078D6" w:rsidP="009870A7">
      <w:pPr>
        <w:pStyle w:val="Heading2"/>
        <w:tabs>
          <w:tab w:val="left" w:pos="2552"/>
        </w:tabs>
      </w:pPr>
      <w:r w:rsidRPr="00E242F9">
        <w:t>Unique identifier</w:t>
      </w:r>
      <w:r w:rsidR="00F41A27" w:rsidRPr="00E242F9">
        <w:t xml:space="preserve">: </w:t>
      </w:r>
      <w:r w:rsidR="002134B0" w:rsidRPr="002134B0">
        <w:rPr>
          <w:highlight w:val="yellow"/>
        </w:rPr>
        <w:t>xxx</w:t>
      </w:r>
      <w:r w:rsidR="00D31CC8" w:rsidRPr="00E242F9">
        <w:t xml:space="preserve"> 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702D94BD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REL-17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781BB7EF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828BF44" w14:textId="4AA0063A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E3E62E7" w14:textId="60E84B5D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14:paraId="7A651187" w14:textId="1867CB20" w:rsidR="008835FC" w:rsidRPr="003409B9" w:rsidRDefault="008835FC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0E2E9C38" w:rsidR="003E5727" w:rsidRPr="00EE5E4E" w:rsidRDefault="002134B0" w:rsidP="003E5727">
            <w:pPr>
              <w:pStyle w:val="TAL"/>
              <w:rPr>
                <w:highlight w:val="yellow"/>
              </w:rPr>
            </w:pPr>
            <w:r w:rsidRPr="00EE5E4E">
              <w:rPr>
                <w:highlight w:val="yellow"/>
              </w:rPr>
              <w:t>xxx</w:t>
            </w:r>
          </w:p>
        </w:tc>
        <w:tc>
          <w:tcPr>
            <w:tcW w:w="3326" w:type="dxa"/>
          </w:tcPr>
          <w:p w14:paraId="7DF8AE01" w14:textId="2E3E7757" w:rsidR="003E5727" w:rsidRPr="00CA605D" w:rsidRDefault="003E5727" w:rsidP="003E5727">
            <w:pPr>
              <w:pStyle w:val="TAL"/>
            </w:pPr>
            <w:r w:rsidRPr="009D1D35">
              <w:t xml:space="preserve">Core part: </w:t>
            </w:r>
            <w:r w:rsidR="002134B0" w:rsidRPr="002134B0">
              <w:t>Introduction of the 6GHz unlicensed band in other countries/regions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3E051775" w:rsidR="003E5727" w:rsidRPr="00EE5E4E" w:rsidRDefault="002134B0" w:rsidP="003E5727">
            <w:pPr>
              <w:pStyle w:val="TAL"/>
              <w:rPr>
                <w:highlight w:val="yellow"/>
              </w:rPr>
            </w:pPr>
            <w:r w:rsidRPr="00EE5E4E">
              <w:rPr>
                <w:highlight w:val="yellow"/>
              </w:rPr>
              <w:t>xxx</w:t>
            </w:r>
          </w:p>
        </w:tc>
        <w:tc>
          <w:tcPr>
            <w:tcW w:w="3326" w:type="dxa"/>
          </w:tcPr>
          <w:p w14:paraId="532EBCB1" w14:textId="7C75298A" w:rsidR="003E5727" w:rsidRPr="00CA605D" w:rsidRDefault="003E5727" w:rsidP="003E5727">
            <w:pPr>
              <w:pStyle w:val="TAL"/>
            </w:pPr>
            <w:r w:rsidRPr="009D1D35">
              <w:t xml:space="preserve">Perf. part: </w:t>
            </w:r>
            <w:r w:rsidR="002134B0" w:rsidRPr="002134B0">
              <w:t>Introduction of the 6GHz unlicensed band in other countries/regions</w:t>
            </w:r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C16C82" w:rsidRPr="00CA605D" w14:paraId="0288A199" w14:textId="77777777" w:rsidTr="00171925">
        <w:tc>
          <w:tcPr>
            <w:tcW w:w="1101" w:type="dxa"/>
          </w:tcPr>
          <w:p w14:paraId="58177E03" w14:textId="3458B39B" w:rsidR="00C16C82" w:rsidRPr="00EE5E4E" w:rsidRDefault="009F4FD8" w:rsidP="003E5727">
            <w:pPr>
              <w:pStyle w:val="TAL"/>
              <w:rPr>
                <w:highlight w:val="yellow"/>
              </w:rPr>
            </w:pPr>
            <w:r w:rsidRPr="009F4FD8">
              <w:t>890051</w:t>
            </w:r>
          </w:p>
        </w:tc>
        <w:tc>
          <w:tcPr>
            <w:tcW w:w="3326" w:type="dxa"/>
          </w:tcPr>
          <w:p w14:paraId="184A2B23" w14:textId="74D43732" w:rsidR="00C16C82" w:rsidRPr="009D1D35" w:rsidRDefault="009F4FD8" w:rsidP="003E5727">
            <w:pPr>
              <w:pStyle w:val="TAL"/>
            </w:pPr>
            <w:r w:rsidRPr="009F4FD8">
              <w:t>Introduction of lower 6GHz NR unlicensed operation for Europe</w:t>
            </w:r>
          </w:p>
        </w:tc>
        <w:tc>
          <w:tcPr>
            <w:tcW w:w="5887" w:type="dxa"/>
          </w:tcPr>
          <w:p w14:paraId="70658ABE" w14:textId="0BC9F6F5" w:rsidR="00C16C82" w:rsidRPr="00875023" w:rsidRDefault="009F4FD8" w:rsidP="003E5727">
            <w:pPr>
              <w:pStyle w:val="tah0"/>
              <w:rPr>
                <w:rFonts w:ascii="Arial" w:hAnsi="Arial"/>
                <w:sz w:val="18"/>
                <w:szCs w:val="20"/>
              </w:rPr>
            </w:pPr>
            <w:r>
              <w:rPr>
                <w:rFonts w:ascii="Arial" w:hAnsi="Arial"/>
                <w:sz w:val="18"/>
                <w:szCs w:val="20"/>
              </w:rPr>
              <w:t>Related WID</w:t>
            </w: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850EE87" w14:textId="63EAA239" w:rsidR="00E26926" w:rsidRPr="00EE5E4E" w:rsidRDefault="00E26926" w:rsidP="00251D80">
      <w:pPr>
        <w:rPr>
          <w:bCs/>
        </w:rPr>
      </w:pPr>
      <w:r>
        <w:rPr>
          <w:bCs/>
        </w:rPr>
        <w:t>NR-U</w:t>
      </w:r>
      <w:r w:rsidR="00EE5E4E">
        <w:rPr>
          <w:bCs/>
        </w:rPr>
        <w:t xml:space="preserve"> feature</w:t>
      </w:r>
      <w:r>
        <w:rPr>
          <w:bCs/>
        </w:rPr>
        <w:t xml:space="preserve"> </w:t>
      </w:r>
      <w:r w:rsidR="00EE5E4E">
        <w:rPr>
          <w:bCs/>
        </w:rPr>
        <w:t>was</w:t>
      </w:r>
      <w:r>
        <w:rPr>
          <w:bCs/>
        </w:rPr>
        <w:t xml:space="preserve"> standardized in Rel-16 </w:t>
      </w:r>
      <w:r w:rsidR="00EE5E4E">
        <w:rPr>
          <w:bCs/>
        </w:rPr>
        <w:t>whereupon a new</w:t>
      </w:r>
      <w:r>
        <w:rPr>
          <w:bCs/>
        </w:rPr>
        <w:t xml:space="preserve"> band n96 </w:t>
      </w:r>
      <w:r w:rsidR="00EE5E4E">
        <w:rPr>
          <w:bCs/>
        </w:rPr>
        <w:t xml:space="preserve">was defined. It </w:t>
      </w:r>
      <w:r>
        <w:rPr>
          <w:bCs/>
        </w:rPr>
        <w:t>cover</w:t>
      </w:r>
      <w:r w:rsidR="00EE5E4E">
        <w:rPr>
          <w:bCs/>
        </w:rPr>
        <w:t>s</w:t>
      </w:r>
      <w:r>
        <w:rPr>
          <w:bCs/>
        </w:rPr>
        <w:t xml:space="preserve"> the spectrum range 5925-7125 MHz</w:t>
      </w:r>
      <w:r w:rsidR="00EE5E4E">
        <w:rPr>
          <w:bCs/>
        </w:rPr>
        <w:t xml:space="preserve"> and for which the corresponding NS values were defined</w:t>
      </w:r>
      <w:r>
        <w:rPr>
          <w:bCs/>
        </w:rPr>
        <w:t xml:space="preserve"> </w:t>
      </w:r>
      <w:r w:rsidRPr="00E26926">
        <w:rPr>
          <w:bCs/>
        </w:rPr>
        <w:t xml:space="preserve">applicable in </w:t>
      </w:r>
      <w:r w:rsidR="00EE5E4E">
        <w:rPr>
          <w:bCs/>
        </w:rPr>
        <w:t xml:space="preserve">the </w:t>
      </w:r>
      <w:r w:rsidRPr="00E26926">
        <w:rPr>
          <w:bCs/>
        </w:rPr>
        <w:t xml:space="preserve">USA </w:t>
      </w:r>
      <w:r w:rsidR="00EE5E4E">
        <w:rPr>
          <w:bCs/>
        </w:rPr>
        <w:t>(according to the</w:t>
      </w:r>
      <w:r w:rsidRPr="00E26926">
        <w:rPr>
          <w:bCs/>
        </w:rPr>
        <w:t xml:space="preserve"> FCC Report and Order FCC 20-51</w:t>
      </w:r>
      <w:r w:rsidR="00EE5E4E">
        <w:rPr>
          <w:bCs/>
        </w:rPr>
        <w:t>)</w:t>
      </w:r>
      <w:r>
        <w:rPr>
          <w:bCs/>
        </w:rPr>
        <w:t xml:space="preserve">. </w:t>
      </w:r>
      <w:r w:rsidR="00EE5E4E">
        <w:rPr>
          <w:bCs/>
        </w:rPr>
        <w:t xml:space="preserve">However, there are other countries/regions, which have opened recently the 6GHz band for the license-exempt operation, but regulatory parameters of which are not always the same as defined by US FCC or EU CEPT. </w:t>
      </w:r>
      <w:r w:rsidR="00335A21">
        <w:rPr>
          <w:bCs/>
        </w:rPr>
        <w:t xml:space="preserve"> </w:t>
      </w:r>
      <w:r w:rsidR="00FD3AF2">
        <w:rPr>
          <w:bCs/>
        </w:rPr>
        <w:t xml:space="preserve"> </w:t>
      </w:r>
      <w:r w:rsidR="00D50EE2">
        <w:rPr>
          <w:bCs/>
        </w:rPr>
        <w:t xml:space="preserve"> </w:t>
      </w:r>
      <w:r w:rsidR="00A20A61">
        <w:rPr>
          <w:bCs/>
        </w:rPr>
        <w:t xml:space="preserve"> </w:t>
      </w:r>
      <w:r w:rsidR="00CA436E">
        <w:rPr>
          <w:bCs/>
        </w:rPr>
        <w:t xml:space="preserve"> </w:t>
      </w:r>
      <w:r w:rsidR="002E5D6A">
        <w:rPr>
          <w:bCs/>
        </w:rPr>
        <w:t xml:space="preserve"> </w:t>
      </w:r>
      <w:r>
        <w:rPr>
          <w:bCs/>
        </w:rPr>
        <w:t xml:space="preserve"> 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60FF09B" w14:textId="4353A072" w:rsidR="009B3194" w:rsidRDefault="009B3194" w:rsidP="009B3194">
      <w:pPr>
        <w:pStyle w:val="a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7A3F1578" w14:textId="77777777" w:rsidR="00C402C3" w:rsidRDefault="00C402C3" w:rsidP="009B3194">
      <w:pPr>
        <w:pStyle w:val="a"/>
        <w:spacing w:after="0"/>
      </w:pPr>
    </w:p>
    <w:p w14:paraId="2DE7E09D" w14:textId="420FF255" w:rsidR="00EE5E4E" w:rsidRPr="00C402C3" w:rsidRDefault="00C402C3" w:rsidP="00C402C3">
      <w:pPr>
        <w:pStyle w:val="B1"/>
      </w:pPr>
      <w:bookmarkStart w:id="2" w:name="OLE_LINK3"/>
      <w:r>
        <w:t>-</w:t>
      </w:r>
      <w:r>
        <w:tab/>
      </w:r>
      <w:r w:rsidR="00EE5E4E" w:rsidRPr="00C402C3">
        <w:t xml:space="preserve">Analyse regulatory requirements </w:t>
      </w:r>
      <w:r w:rsidRPr="00C402C3">
        <w:t>for</w:t>
      </w:r>
      <w:r w:rsidR="00EE5E4E" w:rsidRPr="00C402C3">
        <w:t xml:space="preserve"> new countries/regions that have adopted the 6GHz band for the license-exempt operation</w:t>
      </w:r>
      <w:r w:rsidRPr="00C402C3">
        <w:t>:</w:t>
      </w:r>
    </w:p>
    <w:p w14:paraId="1E1AE3EA" w14:textId="53DF9493" w:rsidR="00C402C3" w:rsidRPr="00C402C3" w:rsidRDefault="00C402C3" w:rsidP="00C402C3">
      <w:pPr>
        <w:pStyle w:val="B2"/>
      </w:pPr>
      <w:r>
        <w:t xml:space="preserve">NOTE: The list of new countries/regions with the corresponding parameters can be taken from TR </w:t>
      </w:r>
      <w:proofErr w:type="gramStart"/>
      <w:r>
        <w:t>37.890;</w:t>
      </w:r>
      <w:proofErr w:type="gramEnd"/>
    </w:p>
    <w:p w14:paraId="3E3B46DE" w14:textId="01368A30" w:rsidR="00662E13" w:rsidRPr="00C402C3" w:rsidRDefault="00C402C3" w:rsidP="00C402C3">
      <w:pPr>
        <w:pStyle w:val="B1"/>
      </w:pPr>
      <w:r>
        <w:t>-</w:t>
      </w:r>
      <w:r>
        <w:tab/>
      </w:r>
      <w:r w:rsidR="00662E13" w:rsidRPr="00C402C3">
        <w:t xml:space="preserve">Depending on the regulatory requirements, determine whether they </w:t>
      </w:r>
      <w:r w:rsidRPr="00C402C3">
        <w:t>can be handled</w:t>
      </w:r>
      <w:r w:rsidR="00662E13" w:rsidRPr="00C402C3">
        <w:t xml:space="preserve"> by </w:t>
      </w:r>
      <w:r w:rsidRPr="00C402C3">
        <w:t>existing</w:t>
      </w:r>
      <w:r w:rsidR="005E32E5" w:rsidRPr="00C402C3">
        <w:t xml:space="preserve"> </w:t>
      </w:r>
      <w:r w:rsidRPr="00C402C3">
        <w:t>NS values or whether new NS values are needed</w:t>
      </w:r>
      <w:r w:rsidR="00662E13" w:rsidRPr="00C402C3">
        <w:t xml:space="preserve">. </w:t>
      </w:r>
    </w:p>
    <w:bookmarkEnd w:id="2"/>
    <w:p w14:paraId="7C891E50" w14:textId="6127978D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system </w:t>
      </w:r>
      <w:r w:rsidR="0003088B" w:rsidRPr="00C402C3">
        <w:t>parameters such as channel bandwidths and channel arrangements</w:t>
      </w:r>
      <w:r>
        <w:t>.</w:t>
      </w:r>
    </w:p>
    <w:p w14:paraId="335CD208" w14:textId="46EDD8E9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UE</w:t>
      </w:r>
      <w:r>
        <w:t>.</w:t>
      </w:r>
    </w:p>
    <w:p w14:paraId="0AF25733" w14:textId="2DA73092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BS</w:t>
      </w:r>
      <w:r>
        <w:t>.</w:t>
      </w:r>
    </w:p>
    <w:p w14:paraId="0E07EE49" w14:textId="77777777" w:rsidR="0040240E" w:rsidRDefault="0040240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44928B0" w14:textId="77777777" w:rsidR="00D27F7C" w:rsidRDefault="00D27F7C" w:rsidP="005E32E5">
      <w:pPr>
        <w:spacing w:after="0"/>
      </w:pPr>
    </w:p>
    <w:p w14:paraId="4174499D" w14:textId="082D1346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524B0E77" w:rsidR="00984437" w:rsidRPr="00CA605D" w:rsidRDefault="00984437" w:rsidP="00984437">
            <w:pPr>
              <w:spacing w:after="0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11BC3719" w14:textId="7ECCE743" w:rsidR="00984437" w:rsidRPr="00CA605D" w:rsidRDefault="00984437" w:rsidP="00984437">
            <w:pPr>
              <w:spacing w:after="0"/>
              <w:rPr>
                <w:i/>
              </w:rPr>
            </w:pPr>
            <w:r>
              <w:rPr>
                <w:i/>
              </w:rPr>
              <w:t xml:space="preserve">TR </w:t>
            </w:r>
            <w:r w:rsidR="00AF4F81">
              <w:rPr>
                <w:i/>
              </w:rPr>
              <w:t>38</w:t>
            </w:r>
            <w:r w:rsidR="009A2B2B">
              <w:rPr>
                <w:i/>
              </w:rPr>
              <w:t>.</w:t>
            </w:r>
            <w:r w:rsidR="00C402C3">
              <w:rPr>
                <w:i/>
              </w:rPr>
              <w:t>xxx</w:t>
            </w:r>
          </w:p>
        </w:tc>
        <w:tc>
          <w:tcPr>
            <w:tcW w:w="2409" w:type="dxa"/>
          </w:tcPr>
          <w:p w14:paraId="7C9A7379" w14:textId="2DAD2148" w:rsidR="00984437" w:rsidRPr="00CA605D" w:rsidRDefault="00C402C3" w:rsidP="00984437">
            <w:pPr>
              <w:spacing w:after="0"/>
              <w:rPr>
                <w:i/>
              </w:rPr>
            </w:pPr>
            <w:r w:rsidRPr="00C402C3">
              <w:rPr>
                <w:i/>
              </w:rPr>
              <w:t>Introduction of the 6GHz unlicensed band in other countries/regions</w:t>
            </w:r>
          </w:p>
        </w:tc>
        <w:tc>
          <w:tcPr>
            <w:tcW w:w="993" w:type="dxa"/>
          </w:tcPr>
          <w:p w14:paraId="4C4CEE67" w14:textId="2AE45178" w:rsidR="00984437" w:rsidRPr="00486786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1074" w:type="dxa"/>
          </w:tcPr>
          <w:p w14:paraId="3E62D297" w14:textId="4247284F" w:rsidR="00984437" w:rsidRPr="008076FD" w:rsidRDefault="008076FD" w:rsidP="00984437">
            <w:pPr>
              <w:spacing w:after="0"/>
              <w:rPr>
                <w:i/>
                <w:iCs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RAN#</w:t>
            </w:r>
            <w:r w:rsidR="004059B3"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9</w:t>
            </w:r>
            <w:r w:rsidR="00C402C3">
              <w:rPr>
                <w:rFonts w:ascii="Arial" w:hAnsi="Arial"/>
                <w:i/>
                <w:iCs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86" w:type="dxa"/>
          </w:tcPr>
          <w:p w14:paraId="7035B748" w14:textId="762F5219" w:rsidR="00CA023A" w:rsidRPr="003A65C8" w:rsidRDefault="00CA023A" w:rsidP="00984437">
            <w:pPr>
              <w:spacing w:after="0"/>
              <w:rPr>
                <w:i/>
              </w:rPr>
            </w:pP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>Core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  <w:lang w:val="fi-FI"/>
              </w:rPr>
              <w:t>part</w:t>
            </w:r>
            <w:proofErr w:type="spellEnd"/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078E9896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C402C3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7BB61352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</w:t>
            </w:r>
            <w:r w:rsidR="00C402C3">
              <w:rPr>
                <w:rFonts w:ascii="Arial" w:hAnsi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0DDFB1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3930" w14:textId="77CBE528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D0D6" w14:textId="642321A5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78E3" w14:textId="32CEA95C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5974" w14:textId="3D43EFE9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3995D54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C1D" w14:textId="4B4222D6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232" w14:textId="433F3FA9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DCCD" w14:textId="6C7A2104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DDC" w14:textId="24518280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6E935943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5AB37F3F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334B2F71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40C28D19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16D48310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RAN#96</w:t>
            </w:r>
            <w:r w:rsidRPr="00CA605D" w:rsidDel="008F45F4">
              <w:rPr>
                <w:rFonts w:ascii="Arial" w:hAnsi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FE28E4" w14:textId="2806E5BB" w:rsidR="00843E68" w:rsidRDefault="00387511" w:rsidP="00096478">
      <w:pPr>
        <w:rPr>
          <w:lang w:eastAsia="zh-CN"/>
        </w:rPr>
      </w:pPr>
      <w:r w:rsidRPr="002D46A5">
        <w:rPr>
          <w:highlight w:val="yellow"/>
          <w:lang w:eastAsia="zh-CN"/>
        </w:rPr>
        <w:t>Alexander Sayenko</w:t>
      </w:r>
      <w:r w:rsidR="00D2714B" w:rsidRPr="002D46A5">
        <w:rPr>
          <w:highlight w:val="yellow"/>
          <w:lang w:eastAsia="zh-CN"/>
        </w:rPr>
        <w:t xml:space="preserve">, </w:t>
      </w:r>
      <w:r w:rsidRPr="002D46A5">
        <w:rPr>
          <w:highlight w:val="yellow"/>
          <w:lang w:eastAsia="zh-CN"/>
        </w:rPr>
        <w:t>Apple Inc</w:t>
      </w:r>
      <w:r w:rsidR="00D2714B" w:rsidRPr="002D46A5">
        <w:rPr>
          <w:highlight w:val="yellow"/>
          <w:lang w:eastAsia="zh-CN"/>
        </w:rPr>
        <w:t xml:space="preserve">, </w:t>
      </w:r>
      <w:r w:rsidRPr="002D46A5">
        <w:rPr>
          <w:highlight w:val="yellow"/>
          <w:lang w:eastAsia="zh-CN"/>
        </w:rPr>
        <w:t>asayenko</w:t>
      </w:r>
      <w:r w:rsidR="00D2714B" w:rsidRPr="002D46A5">
        <w:rPr>
          <w:highlight w:val="yellow"/>
          <w:lang w:eastAsia="zh-CN"/>
        </w:rPr>
        <w:t>@</w:t>
      </w:r>
      <w:r w:rsidRPr="002D46A5">
        <w:rPr>
          <w:highlight w:val="yellow"/>
          <w:lang w:eastAsia="zh-CN"/>
        </w:rPr>
        <w:t>apple</w:t>
      </w:r>
      <w:r w:rsidR="00D2714B" w:rsidRPr="002D46A5">
        <w:rPr>
          <w:highlight w:val="yellow"/>
          <w:lang w:eastAsia="zh-CN"/>
        </w:rPr>
        <w:t>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1FD2478E" w:rsidR="008D5B3B" w:rsidRDefault="00387511" w:rsidP="001C5C86">
            <w:pPr>
              <w:pStyle w:val="TAL"/>
            </w:pPr>
            <w:r>
              <w:t>Apple Inc.</w:t>
            </w:r>
          </w:p>
        </w:tc>
      </w:tr>
      <w:tr w:rsidR="008D5B3B" w:rsidRPr="00CA605D" w14:paraId="567EC9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8925E0" w14:textId="1654CF01" w:rsidR="008D5B3B" w:rsidRDefault="00CA4728" w:rsidP="001C5C86">
            <w:pPr>
              <w:pStyle w:val="TAL"/>
            </w:pPr>
            <w:r>
              <w:t>Skyworks Solutions Inc.</w:t>
            </w:r>
          </w:p>
        </w:tc>
      </w:tr>
      <w:tr w:rsidR="00D2714B" w:rsidRPr="00CA605D" w14:paraId="20EAF3C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42ACE" w14:textId="3A136D19" w:rsidR="00D2714B" w:rsidRPr="008D5B3B" w:rsidRDefault="00D2714B" w:rsidP="001C5C86">
            <w:pPr>
              <w:pStyle w:val="TAL"/>
            </w:pPr>
          </w:p>
        </w:tc>
      </w:tr>
      <w:tr w:rsidR="00D2714B" w:rsidRPr="00CA605D" w14:paraId="17C576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2A09C3" w14:textId="164D37C5" w:rsidR="00D2714B" w:rsidRPr="008D5B3B" w:rsidRDefault="00D2714B" w:rsidP="001C5C86">
            <w:pPr>
              <w:pStyle w:val="TAL"/>
            </w:pPr>
          </w:p>
        </w:tc>
      </w:tr>
      <w:tr w:rsidR="00D2714B" w:rsidRPr="00CA605D" w14:paraId="1C70BF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C518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25DFA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1DE81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C6E41A" w14:textId="77777777" w:rsidR="006F1583" w:rsidRDefault="006F1583">
      <w:r>
        <w:separator/>
      </w:r>
    </w:p>
  </w:endnote>
  <w:endnote w:type="continuationSeparator" w:id="0">
    <w:p w14:paraId="143A9B3A" w14:textId="77777777" w:rsidR="006F1583" w:rsidRDefault="006F1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7D95AD" w14:textId="77777777" w:rsidR="006F1583" w:rsidRDefault="006F1583">
      <w:r>
        <w:separator/>
      </w:r>
    </w:p>
  </w:footnote>
  <w:footnote w:type="continuationSeparator" w:id="0">
    <w:p w14:paraId="4D1F06E2" w14:textId="77777777" w:rsidR="006F1583" w:rsidRDefault="006F1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C92"/>
    <w:rsid w:val="00017849"/>
    <w:rsid w:val="000205C5"/>
    <w:rsid w:val="0002138F"/>
    <w:rsid w:val="00025316"/>
    <w:rsid w:val="0003088B"/>
    <w:rsid w:val="00030BA7"/>
    <w:rsid w:val="00037C06"/>
    <w:rsid w:val="00041D2F"/>
    <w:rsid w:val="000429B5"/>
    <w:rsid w:val="00043CC1"/>
    <w:rsid w:val="00044DAE"/>
    <w:rsid w:val="00052BF8"/>
    <w:rsid w:val="00056A6E"/>
    <w:rsid w:val="00057116"/>
    <w:rsid w:val="00057A39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D122A"/>
    <w:rsid w:val="000E55AD"/>
    <w:rsid w:val="000E630D"/>
    <w:rsid w:val="000F4B72"/>
    <w:rsid w:val="000F7F12"/>
    <w:rsid w:val="001001BD"/>
    <w:rsid w:val="00102222"/>
    <w:rsid w:val="00120541"/>
    <w:rsid w:val="001211F3"/>
    <w:rsid w:val="00127B5D"/>
    <w:rsid w:val="00147717"/>
    <w:rsid w:val="001673A3"/>
    <w:rsid w:val="001709C1"/>
    <w:rsid w:val="00171925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134B0"/>
    <w:rsid w:val="00221B1E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4BFD"/>
    <w:rsid w:val="002C1C50"/>
    <w:rsid w:val="002D46A5"/>
    <w:rsid w:val="002E1269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5CB6"/>
    <w:rsid w:val="00366257"/>
    <w:rsid w:val="00367D42"/>
    <w:rsid w:val="0038516D"/>
    <w:rsid w:val="003869D7"/>
    <w:rsid w:val="00387511"/>
    <w:rsid w:val="003A08AA"/>
    <w:rsid w:val="003A1EB0"/>
    <w:rsid w:val="003A31C3"/>
    <w:rsid w:val="003A65C8"/>
    <w:rsid w:val="003B106C"/>
    <w:rsid w:val="003B3A93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059B3"/>
    <w:rsid w:val="00407669"/>
    <w:rsid w:val="00411698"/>
    <w:rsid w:val="00414164"/>
    <w:rsid w:val="0041789B"/>
    <w:rsid w:val="004246FE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B07"/>
    <w:rsid w:val="00571E3F"/>
    <w:rsid w:val="0057399A"/>
    <w:rsid w:val="00574059"/>
    <w:rsid w:val="00575F6A"/>
    <w:rsid w:val="005819A2"/>
    <w:rsid w:val="00586951"/>
    <w:rsid w:val="00590087"/>
    <w:rsid w:val="005A032D"/>
    <w:rsid w:val="005A052B"/>
    <w:rsid w:val="005A4385"/>
    <w:rsid w:val="005C29F7"/>
    <w:rsid w:val="005C4F58"/>
    <w:rsid w:val="005C5E8D"/>
    <w:rsid w:val="005C78F2"/>
    <w:rsid w:val="005D057C"/>
    <w:rsid w:val="005D3FEC"/>
    <w:rsid w:val="005D44BE"/>
    <w:rsid w:val="005E088B"/>
    <w:rsid w:val="005E32E5"/>
    <w:rsid w:val="005F7382"/>
    <w:rsid w:val="006107B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82237"/>
    <w:rsid w:val="00684CC8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E0F19"/>
    <w:rsid w:val="006E1FDA"/>
    <w:rsid w:val="006E5E87"/>
    <w:rsid w:val="006F1583"/>
    <w:rsid w:val="006F2155"/>
    <w:rsid w:val="00706A1A"/>
    <w:rsid w:val="00707673"/>
    <w:rsid w:val="0071352E"/>
    <w:rsid w:val="007162BE"/>
    <w:rsid w:val="00722267"/>
    <w:rsid w:val="0072780E"/>
    <w:rsid w:val="00746F46"/>
    <w:rsid w:val="0075252A"/>
    <w:rsid w:val="007529FC"/>
    <w:rsid w:val="0075372E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0FC2"/>
    <w:rsid w:val="007C7E14"/>
    <w:rsid w:val="007D03D2"/>
    <w:rsid w:val="007D1AB2"/>
    <w:rsid w:val="007D36CF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4310C"/>
    <w:rsid w:val="00843E68"/>
    <w:rsid w:val="008446F6"/>
    <w:rsid w:val="008508C5"/>
    <w:rsid w:val="00863E89"/>
    <w:rsid w:val="00872B3B"/>
    <w:rsid w:val="0087586D"/>
    <w:rsid w:val="0088222A"/>
    <w:rsid w:val="008835FC"/>
    <w:rsid w:val="008901F6"/>
    <w:rsid w:val="00896C03"/>
    <w:rsid w:val="008A495D"/>
    <w:rsid w:val="008A76FD"/>
    <w:rsid w:val="008B0568"/>
    <w:rsid w:val="008B114B"/>
    <w:rsid w:val="008B2D09"/>
    <w:rsid w:val="008B519F"/>
    <w:rsid w:val="008B5331"/>
    <w:rsid w:val="008C0E78"/>
    <w:rsid w:val="008C537F"/>
    <w:rsid w:val="008D5B3B"/>
    <w:rsid w:val="008D658B"/>
    <w:rsid w:val="008F45F4"/>
    <w:rsid w:val="00914E6F"/>
    <w:rsid w:val="00922FCB"/>
    <w:rsid w:val="0092581B"/>
    <w:rsid w:val="0093492B"/>
    <w:rsid w:val="00935CB0"/>
    <w:rsid w:val="009428A9"/>
    <w:rsid w:val="009437A2"/>
    <w:rsid w:val="00944B28"/>
    <w:rsid w:val="0094730F"/>
    <w:rsid w:val="00953E83"/>
    <w:rsid w:val="0096783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B1936"/>
    <w:rsid w:val="009B314C"/>
    <w:rsid w:val="009B3194"/>
    <w:rsid w:val="009B493F"/>
    <w:rsid w:val="009C2977"/>
    <w:rsid w:val="009C2DCC"/>
    <w:rsid w:val="009D1D35"/>
    <w:rsid w:val="009D3CA5"/>
    <w:rsid w:val="009D5920"/>
    <w:rsid w:val="009E6C21"/>
    <w:rsid w:val="009F4FD8"/>
    <w:rsid w:val="009F7959"/>
    <w:rsid w:val="00A01CFF"/>
    <w:rsid w:val="00A10539"/>
    <w:rsid w:val="00A12FB4"/>
    <w:rsid w:val="00A15763"/>
    <w:rsid w:val="00A20A61"/>
    <w:rsid w:val="00A226C6"/>
    <w:rsid w:val="00A26BF9"/>
    <w:rsid w:val="00A27912"/>
    <w:rsid w:val="00A338A3"/>
    <w:rsid w:val="00A339CF"/>
    <w:rsid w:val="00A35110"/>
    <w:rsid w:val="00A36378"/>
    <w:rsid w:val="00A40015"/>
    <w:rsid w:val="00A47445"/>
    <w:rsid w:val="00A509E6"/>
    <w:rsid w:val="00A6656B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A055C"/>
    <w:rsid w:val="00AA0625"/>
    <w:rsid w:val="00AA0D6A"/>
    <w:rsid w:val="00AB58BF"/>
    <w:rsid w:val="00AC0381"/>
    <w:rsid w:val="00AD0751"/>
    <w:rsid w:val="00AD77C4"/>
    <w:rsid w:val="00AE25BF"/>
    <w:rsid w:val="00AF0C13"/>
    <w:rsid w:val="00AF4F81"/>
    <w:rsid w:val="00B01ACB"/>
    <w:rsid w:val="00B03AF5"/>
    <w:rsid w:val="00B03C01"/>
    <w:rsid w:val="00B078D6"/>
    <w:rsid w:val="00B1248D"/>
    <w:rsid w:val="00B14709"/>
    <w:rsid w:val="00B159BC"/>
    <w:rsid w:val="00B21CBA"/>
    <w:rsid w:val="00B2743D"/>
    <w:rsid w:val="00B3015C"/>
    <w:rsid w:val="00B334B0"/>
    <w:rsid w:val="00B336EA"/>
    <w:rsid w:val="00B344D8"/>
    <w:rsid w:val="00B567D1"/>
    <w:rsid w:val="00B640A7"/>
    <w:rsid w:val="00B706BD"/>
    <w:rsid w:val="00B73B4C"/>
    <w:rsid w:val="00B73F75"/>
    <w:rsid w:val="00B825FF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F3812"/>
    <w:rsid w:val="00BF7C9D"/>
    <w:rsid w:val="00C01E8C"/>
    <w:rsid w:val="00C02DF6"/>
    <w:rsid w:val="00C03E01"/>
    <w:rsid w:val="00C16C82"/>
    <w:rsid w:val="00C23582"/>
    <w:rsid w:val="00C265AC"/>
    <w:rsid w:val="00C2724D"/>
    <w:rsid w:val="00C27CA9"/>
    <w:rsid w:val="00C317E7"/>
    <w:rsid w:val="00C3799C"/>
    <w:rsid w:val="00C402C3"/>
    <w:rsid w:val="00C4305E"/>
    <w:rsid w:val="00C43D1E"/>
    <w:rsid w:val="00C44336"/>
    <w:rsid w:val="00C50F7C"/>
    <w:rsid w:val="00C50FC4"/>
    <w:rsid w:val="00C51704"/>
    <w:rsid w:val="00C5591F"/>
    <w:rsid w:val="00C57C50"/>
    <w:rsid w:val="00C67705"/>
    <w:rsid w:val="00C715CA"/>
    <w:rsid w:val="00C7495D"/>
    <w:rsid w:val="00C77CE9"/>
    <w:rsid w:val="00C82A86"/>
    <w:rsid w:val="00CA023A"/>
    <w:rsid w:val="00CA0968"/>
    <w:rsid w:val="00CA0BF7"/>
    <w:rsid w:val="00CA168E"/>
    <w:rsid w:val="00CA436E"/>
    <w:rsid w:val="00CA4728"/>
    <w:rsid w:val="00CA605D"/>
    <w:rsid w:val="00CB0647"/>
    <w:rsid w:val="00CB4236"/>
    <w:rsid w:val="00CC72A4"/>
    <w:rsid w:val="00CD3153"/>
    <w:rsid w:val="00CD398E"/>
    <w:rsid w:val="00CE2A58"/>
    <w:rsid w:val="00CE3A34"/>
    <w:rsid w:val="00CE79FE"/>
    <w:rsid w:val="00CE7BC9"/>
    <w:rsid w:val="00CF6810"/>
    <w:rsid w:val="00D06117"/>
    <w:rsid w:val="00D24760"/>
    <w:rsid w:val="00D2714B"/>
    <w:rsid w:val="00D27F7C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74F3"/>
    <w:rsid w:val="00DB69F3"/>
    <w:rsid w:val="00DC4907"/>
    <w:rsid w:val="00DD017C"/>
    <w:rsid w:val="00DD1203"/>
    <w:rsid w:val="00DD3572"/>
    <w:rsid w:val="00DD397A"/>
    <w:rsid w:val="00DD58B7"/>
    <w:rsid w:val="00DD6699"/>
    <w:rsid w:val="00DE67AF"/>
    <w:rsid w:val="00DF444F"/>
    <w:rsid w:val="00E007C5"/>
    <w:rsid w:val="00E00DBF"/>
    <w:rsid w:val="00E0213F"/>
    <w:rsid w:val="00E033E0"/>
    <w:rsid w:val="00E05B3A"/>
    <w:rsid w:val="00E1026B"/>
    <w:rsid w:val="00E11B8A"/>
    <w:rsid w:val="00E13CB2"/>
    <w:rsid w:val="00E16BD6"/>
    <w:rsid w:val="00E20C37"/>
    <w:rsid w:val="00E242F9"/>
    <w:rsid w:val="00E26926"/>
    <w:rsid w:val="00E52C57"/>
    <w:rsid w:val="00E530AB"/>
    <w:rsid w:val="00E54662"/>
    <w:rsid w:val="00E57E7D"/>
    <w:rsid w:val="00E70355"/>
    <w:rsid w:val="00E84CD8"/>
    <w:rsid w:val="00E85AD5"/>
    <w:rsid w:val="00E90B85"/>
    <w:rsid w:val="00E90D66"/>
    <w:rsid w:val="00E9106D"/>
    <w:rsid w:val="00E91679"/>
    <w:rsid w:val="00E92452"/>
    <w:rsid w:val="00E93A95"/>
    <w:rsid w:val="00E94CC1"/>
    <w:rsid w:val="00E96431"/>
    <w:rsid w:val="00EA4BCB"/>
    <w:rsid w:val="00EB253C"/>
    <w:rsid w:val="00EB75DE"/>
    <w:rsid w:val="00EC3039"/>
    <w:rsid w:val="00EC5235"/>
    <w:rsid w:val="00ED6B03"/>
    <w:rsid w:val="00ED7A5B"/>
    <w:rsid w:val="00EE5E4E"/>
    <w:rsid w:val="00EF6C75"/>
    <w:rsid w:val="00F058DA"/>
    <w:rsid w:val="00F07C92"/>
    <w:rsid w:val="00F138AB"/>
    <w:rsid w:val="00F14B43"/>
    <w:rsid w:val="00F15CD6"/>
    <w:rsid w:val="00F203C7"/>
    <w:rsid w:val="00F215E2"/>
    <w:rsid w:val="00F21E3F"/>
    <w:rsid w:val="00F40246"/>
    <w:rsid w:val="00F41A27"/>
    <w:rsid w:val="00F4338D"/>
    <w:rsid w:val="00F440D3"/>
    <w:rsid w:val="00F446AC"/>
    <w:rsid w:val="00F46EAF"/>
    <w:rsid w:val="00F47659"/>
    <w:rsid w:val="00F5774F"/>
    <w:rsid w:val="00F6030F"/>
    <w:rsid w:val="00F62688"/>
    <w:rsid w:val="00F76738"/>
    <w:rsid w:val="00F76BE5"/>
    <w:rsid w:val="00F83D11"/>
    <w:rsid w:val="00F851C7"/>
    <w:rsid w:val="00F921F1"/>
    <w:rsid w:val="00FA04F9"/>
    <w:rsid w:val="00FA0B5E"/>
    <w:rsid w:val="00FB127E"/>
    <w:rsid w:val="00FB6346"/>
    <w:rsid w:val="00FC0804"/>
    <w:rsid w:val="00FC3B6D"/>
    <w:rsid w:val="00FC6A01"/>
    <w:rsid w:val="00FD3A4E"/>
    <w:rsid w:val="00FD3AF2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B62F-33C8-4F20-A9CD-4C3A8885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30</TotalTime>
  <Pages>4</Pages>
  <Words>1420</Words>
  <Characters>7177</Characters>
  <Application>Microsoft Office Word</Application>
  <DocSecurity>0</DocSecurity>
  <Lines>299</Lines>
  <Paragraphs>214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8383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Alexander Sayenko</cp:lastModifiedBy>
  <cp:revision>10</cp:revision>
  <cp:lastPrinted>2000-02-29T03:31:00Z</cp:lastPrinted>
  <dcterms:created xsi:type="dcterms:W3CDTF">2021-06-07T16:20:00Z</dcterms:created>
  <dcterms:modified xsi:type="dcterms:W3CDTF">2021-06-07T20:28:00Z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